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C4" w:rsidRDefault="006A38C4" w:rsidP="00500DEC">
      <w:pPr>
        <w:pStyle w:val="ConsPlusNormal"/>
        <w:spacing w:before="480"/>
        <w:jc w:val="center"/>
      </w:pPr>
      <w:r>
        <w:rPr>
          <w:b/>
          <w:sz w:val="38"/>
        </w:rPr>
        <w:t>Личный кабинет налогоплательщика-организации</w:t>
      </w:r>
    </w:p>
    <w:p w:rsidR="006A38C4" w:rsidRDefault="006A38C4">
      <w:pPr>
        <w:pStyle w:val="ConsPlusNormal"/>
        <w:jc w:val="both"/>
      </w:pPr>
    </w:p>
    <w:p w:rsidR="006A38C4" w:rsidRPr="00500DEC" w:rsidRDefault="006A38C4" w:rsidP="006A38C4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Личный кабинет налогоплательщика позволяет многие вопросы с инспекцией решить онлайн. </w:t>
      </w:r>
    </w:p>
    <w:p w:rsidR="006A38C4" w:rsidRPr="00500DEC" w:rsidRDefault="006A38C4" w:rsidP="006A38C4">
      <w:pPr>
        <w:pStyle w:val="ConsPlusNormal"/>
        <w:spacing w:before="40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Чтобы получить доступ к личному кабинету, </w:t>
      </w:r>
      <w:r w:rsidR="00500DEC" w:rsidRPr="00500DEC">
        <w:rPr>
          <w:rFonts w:ascii="Arial" w:hAnsi="Arial" w:cs="Arial"/>
          <w:sz w:val="28"/>
          <w:szCs w:val="28"/>
        </w:rPr>
        <w:t>необходима</w:t>
      </w:r>
      <w:r w:rsidRPr="00500DEC">
        <w:rPr>
          <w:rFonts w:ascii="Arial" w:hAnsi="Arial" w:cs="Arial"/>
          <w:sz w:val="28"/>
          <w:szCs w:val="28"/>
        </w:rPr>
        <w:t xml:space="preserve"> усиленная квалифицированная электронная подпись и соблюдение технических требований.</w:t>
      </w:r>
    </w:p>
    <w:p w:rsidR="006A38C4" w:rsidRPr="00500DEC" w:rsidRDefault="006A38C4">
      <w:pPr>
        <w:spacing w:after="1"/>
        <w:rPr>
          <w:rFonts w:ascii="Arial" w:hAnsi="Arial" w:cs="Arial"/>
          <w:sz w:val="28"/>
          <w:szCs w:val="28"/>
        </w:rPr>
      </w:pPr>
      <w:bookmarkStart w:id="0" w:name="P11"/>
      <w:bookmarkEnd w:id="0"/>
    </w:p>
    <w:tbl>
      <w:tblPr>
        <w:tblW w:w="10206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"/>
        <w:gridCol w:w="9780"/>
      </w:tblGrid>
      <w:tr w:rsidR="006A38C4" w:rsidRPr="00500DEC" w:rsidTr="00B73B4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A38C4" w:rsidRPr="00500DEC" w:rsidRDefault="006A38C4">
            <w:pPr>
              <w:rPr>
                <w:rFonts w:ascii="Arial" w:hAnsi="Arial" w:cs="Arial"/>
                <w:sz w:val="28"/>
                <w:szCs w:val="28"/>
              </w:rPr>
            </w:pPr>
            <w:r w:rsidRPr="00500DEC">
              <w:rPr>
                <w:rFonts w:ascii="Arial" w:hAnsi="Arial" w:cs="Arial"/>
                <w:position w:val="-2"/>
                <w:sz w:val="28"/>
                <w:szCs w:val="28"/>
              </w:rPr>
              <w:pict>
                <v:shape id="_x0000_i1025" style="width:32.25pt;height:12pt" coordsize="" o:spt="100" adj="0,,0" path="" filled="f" stroked="f">
                  <v:stroke joinstyle="miter"/>
                  <v:imagedata r:id="rId8" o:title="mem_213"/>
                  <v:formulas/>
                  <v:path o:connecttype="segments"/>
                </v:shape>
              </w:pic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500DEC" w:rsidRPr="00500DEC" w:rsidRDefault="00500DEC" w:rsidP="00500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0DEC">
              <w:rPr>
                <w:rFonts w:ascii="Arial" w:hAnsi="Arial" w:cs="Arial"/>
                <w:sz w:val="28"/>
                <w:szCs w:val="28"/>
              </w:rPr>
              <w:t xml:space="preserve">Чтобы получить усиленную квалифицированную электронную подпись, </w:t>
            </w:r>
            <w:r>
              <w:rPr>
                <w:rFonts w:ascii="Arial" w:hAnsi="Arial" w:cs="Arial"/>
                <w:sz w:val="28"/>
                <w:szCs w:val="28"/>
              </w:rPr>
              <w:t xml:space="preserve"> следует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обратится</w:t>
            </w:r>
            <w:proofErr w:type="gramEnd"/>
            <w:r w:rsidRPr="00500DEC">
              <w:rPr>
                <w:rFonts w:ascii="Arial" w:hAnsi="Arial" w:cs="Arial"/>
                <w:sz w:val="28"/>
                <w:szCs w:val="28"/>
              </w:rPr>
              <w:t xml:space="preserve"> в удостоверяющий центр, аккредитованный </w:t>
            </w:r>
            <w:proofErr w:type="spellStart"/>
            <w:r w:rsidRPr="00500DEC">
              <w:rPr>
                <w:rFonts w:ascii="Arial" w:hAnsi="Arial" w:cs="Arial"/>
                <w:sz w:val="28"/>
                <w:szCs w:val="28"/>
              </w:rPr>
              <w:t>Минкомсвязью</w:t>
            </w:r>
            <w:proofErr w:type="spellEnd"/>
            <w:r w:rsidRPr="00500DEC">
              <w:rPr>
                <w:rFonts w:ascii="Arial" w:hAnsi="Arial" w:cs="Arial"/>
                <w:sz w:val="28"/>
                <w:szCs w:val="28"/>
              </w:rPr>
              <w:t xml:space="preserve"> России.</w:t>
            </w:r>
            <w:r w:rsidRPr="00500D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0DEC">
              <w:rPr>
                <w:rFonts w:ascii="Arial" w:hAnsi="Arial" w:cs="Arial"/>
                <w:sz w:val="28"/>
                <w:szCs w:val="28"/>
              </w:rPr>
              <w:t>Перечень таких центров приведен на сайте https://digital.gov.ru/ru/activity/govservices/2/.</w:t>
            </w:r>
          </w:p>
          <w:p w:rsidR="00B73B44" w:rsidRDefault="00500DEC" w:rsidP="00B73B4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0DEC">
              <w:rPr>
                <w:rFonts w:ascii="Arial" w:hAnsi="Arial" w:cs="Arial"/>
                <w:sz w:val="28"/>
                <w:szCs w:val="28"/>
              </w:rPr>
              <w:t xml:space="preserve">Заполните заявление по форме удостоверяющего центра, указав ОГРН </w:t>
            </w:r>
            <w:proofErr w:type="spellStart"/>
            <w:r w:rsidRPr="00500DEC">
              <w:rPr>
                <w:rFonts w:ascii="Arial" w:hAnsi="Arial" w:cs="Arial"/>
                <w:sz w:val="28"/>
                <w:szCs w:val="28"/>
              </w:rPr>
              <w:t>юрлица</w:t>
            </w:r>
            <w:proofErr w:type="spellEnd"/>
            <w:r w:rsidRPr="00500DEC">
              <w:rPr>
                <w:rFonts w:ascii="Arial" w:hAnsi="Arial" w:cs="Arial"/>
                <w:sz w:val="28"/>
                <w:szCs w:val="28"/>
              </w:rPr>
              <w:t xml:space="preserve"> и другие данные. Представьте документы, которые запросит центр, и заключите с ним договор. </w:t>
            </w:r>
          </w:p>
          <w:p w:rsidR="006A38C4" w:rsidRPr="00500DEC" w:rsidRDefault="00500DEC" w:rsidP="00B73B44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0DEC">
              <w:rPr>
                <w:rFonts w:ascii="Arial" w:hAnsi="Arial" w:cs="Arial"/>
                <w:sz w:val="28"/>
                <w:szCs w:val="28"/>
              </w:rPr>
              <w:t>В результате вам выдадут на электронном носителе ключ электронной подписи, ключ проверки электронной подписи и программные средства, чтобы использовать подпись. Одновременно вы получите квалифицированный сертификат ключа проверки электронной подписи.</w:t>
            </w:r>
            <w:r w:rsidR="00B73B44" w:rsidRPr="00500D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6A38C4" w:rsidRPr="00500DEC" w:rsidRDefault="006A38C4">
      <w:pPr>
        <w:pStyle w:val="ConsPlusNormal"/>
        <w:spacing w:before="220"/>
        <w:ind w:left="54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>При этом квалифицированный сертификат ключа проверки электронной подписи должен быть выдан на руководителя организации или лицо, у которого есть доверенность с полными полномочиями. В сертификате обязательно должен быть указан ИНН организации (</w:t>
      </w:r>
      <w:hyperlink r:id="rId9" w:history="1">
        <w:r w:rsidRPr="00500DEC">
          <w:rPr>
            <w:rFonts w:ascii="Arial" w:hAnsi="Arial" w:cs="Arial"/>
            <w:color w:val="0000FF"/>
            <w:sz w:val="28"/>
            <w:szCs w:val="28"/>
          </w:rPr>
          <w:t>п. 2.1</w:t>
        </w:r>
      </w:hyperlink>
      <w:r w:rsidRPr="00500DEC">
        <w:rPr>
          <w:rFonts w:ascii="Arial" w:hAnsi="Arial" w:cs="Arial"/>
          <w:sz w:val="28"/>
          <w:szCs w:val="28"/>
        </w:rPr>
        <w:t xml:space="preserve"> Приложения N 3 к Приказу ФНС России от 14.01.2014 N ММВ-7-6/8@).</w:t>
      </w:r>
    </w:p>
    <w:p w:rsidR="006A38C4" w:rsidRPr="00500DEC" w:rsidRDefault="00B73B44">
      <w:pPr>
        <w:pStyle w:val="ConsPlusNormal"/>
        <w:spacing w:before="220"/>
        <w:ind w:left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</w:t>
      </w:r>
      <w:r w:rsidR="006A38C4" w:rsidRPr="00500DEC">
        <w:rPr>
          <w:rFonts w:ascii="Arial" w:hAnsi="Arial" w:cs="Arial"/>
          <w:sz w:val="28"/>
          <w:szCs w:val="28"/>
        </w:rPr>
        <w:t xml:space="preserve"> ранее уже получали электронную подпись для подачи отчетности по ТКС, то для доступа к личному кабинету можно использовать ее;</w:t>
      </w:r>
    </w:p>
    <w:p w:rsidR="006A38C4" w:rsidRPr="00500DEC" w:rsidRDefault="006A38C4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>чтобы компьютер, с которого вы планируете работать в личном кабинете, соответствовал техническим требованиям. Они приведены на сайте ФНС России: http://lkul.nalog.ru/check.php;</w:t>
      </w:r>
    </w:p>
    <w:p w:rsidR="006A38C4" w:rsidRPr="00500DEC" w:rsidRDefault="006A38C4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>зарегистрироваться в сервисе на сайте ФНС России, подписать соглашение об открытии доступа и активировать личный кабинет. Процедура регистрации есть на сайте ФНС России http://lkul.nalog.ru/rules.php.</w:t>
      </w:r>
    </w:p>
    <w:p w:rsidR="006A38C4" w:rsidRPr="00500DEC" w:rsidRDefault="006A38C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A38C4" w:rsidRPr="00500DEC" w:rsidRDefault="006A38C4">
      <w:pPr>
        <w:pStyle w:val="ConsPlusNormal"/>
        <w:jc w:val="both"/>
        <w:rPr>
          <w:rFonts w:ascii="Arial" w:hAnsi="Arial" w:cs="Arial"/>
          <w:sz w:val="28"/>
          <w:szCs w:val="28"/>
        </w:rPr>
      </w:pPr>
      <w:bookmarkStart w:id="1" w:name="P20"/>
      <w:bookmarkEnd w:id="1"/>
    </w:p>
    <w:p w:rsidR="006A38C4" w:rsidRPr="00500DEC" w:rsidRDefault="006A38C4">
      <w:pPr>
        <w:pStyle w:val="ConsPlusNormal"/>
        <w:jc w:val="both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:rsidR="006A38C4" w:rsidRPr="00500DEC" w:rsidRDefault="006A38C4">
      <w:pPr>
        <w:pStyle w:val="ConsPlusNormal"/>
        <w:spacing w:before="400"/>
        <w:jc w:val="both"/>
        <w:rPr>
          <w:rFonts w:ascii="Arial" w:hAnsi="Arial" w:cs="Arial"/>
          <w:sz w:val="28"/>
          <w:szCs w:val="28"/>
        </w:rPr>
      </w:pPr>
    </w:p>
    <w:p w:rsidR="00500DEC" w:rsidRPr="00500DEC" w:rsidRDefault="006A38C4" w:rsidP="00500DEC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3" w:name="P30"/>
      <w:bookmarkEnd w:id="3"/>
      <w:r w:rsidRPr="00500DEC">
        <w:rPr>
          <w:rFonts w:ascii="Arial" w:hAnsi="Arial" w:cs="Arial"/>
          <w:b/>
          <w:sz w:val="28"/>
          <w:szCs w:val="28"/>
        </w:rPr>
        <w:t xml:space="preserve">возможности </w:t>
      </w:r>
      <w:r w:rsidR="00500DEC" w:rsidRPr="00500DEC">
        <w:rPr>
          <w:rFonts w:ascii="Arial" w:hAnsi="Arial" w:cs="Arial"/>
          <w:b/>
          <w:sz w:val="28"/>
          <w:szCs w:val="28"/>
        </w:rPr>
        <w:t>личного</w:t>
      </w:r>
      <w:r w:rsidRPr="00500DEC">
        <w:rPr>
          <w:rFonts w:ascii="Arial" w:hAnsi="Arial" w:cs="Arial"/>
          <w:b/>
          <w:sz w:val="28"/>
          <w:szCs w:val="28"/>
        </w:rPr>
        <w:t xml:space="preserve"> кабинет</w:t>
      </w:r>
      <w:r w:rsidR="00500DEC" w:rsidRPr="00500DEC">
        <w:rPr>
          <w:rFonts w:ascii="Arial" w:hAnsi="Arial" w:cs="Arial"/>
          <w:b/>
          <w:sz w:val="28"/>
          <w:szCs w:val="28"/>
        </w:rPr>
        <w:t>а</w:t>
      </w:r>
      <w:r w:rsidRPr="00500DEC">
        <w:rPr>
          <w:rFonts w:ascii="Arial" w:hAnsi="Arial" w:cs="Arial"/>
          <w:b/>
          <w:sz w:val="28"/>
          <w:szCs w:val="28"/>
        </w:rPr>
        <w:t xml:space="preserve"> </w:t>
      </w:r>
    </w:p>
    <w:p w:rsidR="006A38C4" w:rsidRPr="00500DEC" w:rsidRDefault="006A38C4" w:rsidP="00500DEC">
      <w:pPr>
        <w:pStyle w:val="ConsPlusNormal"/>
        <w:jc w:val="center"/>
        <w:outlineLvl w:val="0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b/>
          <w:sz w:val="28"/>
          <w:szCs w:val="28"/>
        </w:rPr>
        <w:t>налогоплательщика - юридического лица</w:t>
      </w:r>
    </w:p>
    <w:p w:rsidR="00500DEC" w:rsidRPr="00500DEC" w:rsidRDefault="006A38C4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Сервис "Личный кабинет юридического лица" помогает решать многие вопросы с налоговыми органами дистанционно. </w:t>
      </w:r>
    </w:p>
    <w:p w:rsidR="00500DEC" w:rsidRPr="00500DEC" w:rsidRDefault="00500DEC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ВАЖНО! Налоговую и бухгалтерскую отчетность сдавать </w:t>
      </w:r>
      <w:r w:rsidR="006A38C4" w:rsidRPr="00500DEC">
        <w:rPr>
          <w:rFonts w:ascii="Arial" w:hAnsi="Arial" w:cs="Arial"/>
          <w:sz w:val="28"/>
          <w:szCs w:val="28"/>
        </w:rPr>
        <w:t xml:space="preserve"> через этот сервис нельзя. </w:t>
      </w:r>
    </w:p>
    <w:p w:rsidR="00500DEC" w:rsidRPr="00500DEC" w:rsidRDefault="00500DEC" w:rsidP="00500DEC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>Ч</w:t>
      </w:r>
      <w:r w:rsidR="006A38C4" w:rsidRPr="00500DEC">
        <w:rPr>
          <w:rFonts w:ascii="Arial" w:hAnsi="Arial" w:cs="Arial"/>
          <w:sz w:val="28"/>
          <w:szCs w:val="28"/>
        </w:rPr>
        <w:t xml:space="preserve">ерез личный кабинет </w:t>
      </w:r>
      <w:r w:rsidRPr="00500DEC">
        <w:rPr>
          <w:rFonts w:ascii="Arial" w:hAnsi="Arial" w:cs="Arial"/>
          <w:sz w:val="28"/>
          <w:szCs w:val="28"/>
        </w:rPr>
        <w:t xml:space="preserve">налогоплательщик может: </w:t>
      </w:r>
    </w:p>
    <w:p w:rsidR="00500DEC" w:rsidRPr="00500DEC" w:rsidRDefault="00500DEC" w:rsidP="00500DEC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          </w:t>
      </w:r>
      <w:r w:rsidR="006A38C4" w:rsidRPr="00500DEC">
        <w:rPr>
          <w:rFonts w:ascii="Arial" w:hAnsi="Arial" w:cs="Arial"/>
          <w:sz w:val="28"/>
          <w:szCs w:val="28"/>
        </w:rPr>
        <w:t xml:space="preserve">видеть актуальную информацию о расчетах с бюджетом. </w:t>
      </w:r>
    </w:p>
    <w:p w:rsidR="00500DEC" w:rsidRPr="00500DEC" w:rsidRDefault="00500DEC" w:rsidP="00500DEC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         </w:t>
      </w:r>
      <w:r w:rsidR="006A38C4" w:rsidRPr="00500DEC">
        <w:rPr>
          <w:rFonts w:ascii="Arial" w:hAnsi="Arial" w:cs="Arial"/>
          <w:sz w:val="28"/>
          <w:szCs w:val="28"/>
        </w:rPr>
        <w:t xml:space="preserve">направлять запросы (заявления) и отслеживать решения, которые приняла по ним инспекция. </w:t>
      </w:r>
      <w:r w:rsidRPr="00500DEC">
        <w:rPr>
          <w:rFonts w:ascii="Arial" w:hAnsi="Arial" w:cs="Arial"/>
          <w:sz w:val="28"/>
          <w:szCs w:val="28"/>
        </w:rPr>
        <w:t xml:space="preserve">Перед подачей заявления на получение лицензии </w:t>
      </w:r>
      <w:r w:rsidR="006A38C4" w:rsidRPr="00500DEC">
        <w:rPr>
          <w:rFonts w:ascii="Arial" w:hAnsi="Arial" w:cs="Arial"/>
          <w:sz w:val="28"/>
          <w:szCs w:val="28"/>
        </w:rPr>
        <w:t>запросить справку о состоянии расчетов с бюджетом, справку об отсутствии задолженности</w:t>
      </w:r>
      <w:r w:rsidRPr="00500DEC">
        <w:rPr>
          <w:rFonts w:ascii="Arial" w:hAnsi="Arial" w:cs="Arial"/>
          <w:sz w:val="28"/>
          <w:szCs w:val="28"/>
        </w:rPr>
        <w:t>, чтобы исключить наличие задолженности. Заказать</w:t>
      </w:r>
      <w:r w:rsidR="006A38C4" w:rsidRPr="00500DEC">
        <w:rPr>
          <w:rFonts w:ascii="Arial" w:hAnsi="Arial" w:cs="Arial"/>
          <w:sz w:val="28"/>
          <w:szCs w:val="28"/>
        </w:rPr>
        <w:t xml:space="preserve"> выписку из ЕГРЮЛ на себя, подать заявлен</w:t>
      </w:r>
      <w:r w:rsidRPr="00500DEC">
        <w:rPr>
          <w:rFonts w:ascii="Arial" w:hAnsi="Arial" w:cs="Arial"/>
          <w:sz w:val="28"/>
          <w:szCs w:val="28"/>
        </w:rPr>
        <w:t>ия на зачет (возврат) переплаты.</w:t>
      </w:r>
      <w:r w:rsidR="006A38C4" w:rsidRPr="00500DEC">
        <w:rPr>
          <w:rFonts w:ascii="Arial" w:hAnsi="Arial" w:cs="Arial"/>
          <w:sz w:val="28"/>
          <w:szCs w:val="28"/>
        </w:rPr>
        <w:t xml:space="preserve"> </w:t>
      </w:r>
    </w:p>
    <w:p w:rsidR="00500DEC" w:rsidRPr="00500DEC" w:rsidRDefault="00500DEC" w:rsidP="00500DEC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6A38C4" w:rsidRPr="00500DEC">
        <w:rPr>
          <w:rFonts w:ascii="Arial" w:hAnsi="Arial" w:cs="Arial"/>
          <w:sz w:val="28"/>
          <w:szCs w:val="28"/>
        </w:rPr>
        <w:t>н</w:t>
      </w:r>
      <w:proofErr w:type="gramEnd"/>
      <w:r w:rsidR="006A38C4" w:rsidRPr="00500DEC">
        <w:rPr>
          <w:rFonts w:ascii="Arial" w:hAnsi="Arial" w:cs="Arial"/>
          <w:sz w:val="28"/>
          <w:szCs w:val="28"/>
        </w:rPr>
        <w:t>аправлять документы для государственной регистрации организации или для внесения изменений в ЕГРЮЛ;</w:t>
      </w:r>
    </w:p>
    <w:p w:rsidR="006A38C4" w:rsidRPr="00500DEC" w:rsidRDefault="00500DEC" w:rsidP="00500DEC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500DEC">
        <w:rPr>
          <w:rFonts w:ascii="Arial" w:hAnsi="Arial" w:cs="Arial"/>
          <w:sz w:val="28"/>
          <w:szCs w:val="28"/>
        </w:rPr>
        <w:t xml:space="preserve">        </w:t>
      </w:r>
      <w:r w:rsidR="006A38C4" w:rsidRPr="00500DEC">
        <w:rPr>
          <w:rFonts w:ascii="Arial" w:hAnsi="Arial" w:cs="Arial"/>
          <w:sz w:val="28"/>
          <w:szCs w:val="28"/>
        </w:rPr>
        <w:t>регистрировать или перерегистрировать контрольно-кассовую технику.</w:t>
      </w:r>
    </w:p>
    <w:p w:rsidR="006A38C4" w:rsidRPr="00500DEC" w:rsidRDefault="006A38C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A38C4" w:rsidRPr="00500DEC" w:rsidRDefault="006A38C4">
      <w:pPr>
        <w:pStyle w:val="ConsPlusNormal"/>
        <w:jc w:val="both"/>
        <w:rPr>
          <w:rFonts w:ascii="Arial" w:hAnsi="Arial" w:cs="Arial"/>
          <w:sz w:val="28"/>
          <w:szCs w:val="28"/>
        </w:rPr>
      </w:pPr>
      <w:bookmarkStart w:id="4" w:name="P40"/>
      <w:bookmarkEnd w:id="4"/>
    </w:p>
    <w:p w:rsidR="006A38C4" w:rsidRPr="00500DEC" w:rsidRDefault="006A38C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A38C4" w:rsidRPr="00500DEC" w:rsidRDefault="006A38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8"/>
          <w:szCs w:val="28"/>
        </w:rPr>
      </w:pPr>
    </w:p>
    <w:p w:rsidR="000A0C77" w:rsidRPr="00500DEC" w:rsidRDefault="00B73B44">
      <w:pPr>
        <w:rPr>
          <w:rFonts w:ascii="Arial" w:hAnsi="Arial" w:cs="Arial"/>
          <w:sz w:val="28"/>
          <w:szCs w:val="28"/>
        </w:rPr>
      </w:pPr>
    </w:p>
    <w:sectPr w:rsidR="000A0C77" w:rsidRPr="00500DEC" w:rsidSect="00500DEC">
      <w:footerReference w:type="default" r:id="rId10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44" w:rsidRDefault="00B73B44" w:rsidP="00B73B44">
      <w:pPr>
        <w:spacing w:after="0" w:line="240" w:lineRule="auto"/>
      </w:pPr>
      <w:r>
        <w:separator/>
      </w:r>
    </w:p>
  </w:endnote>
  <w:endnote w:type="continuationSeparator" w:id="0">
    <w:p w:rsidR="00B73B44" w:rsidRDefault="00B73B44" w:rsidP="00B7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44" w:rsidRDefault="00B73B44">
    <w:pPr>
      <w:pStyle w:val="a5"/>
    </w:pPr>
    <w:r>
      <w:rPr>
        <w:noProof/>
        <w:lang w:eastAsia="ru-RU"/>
      </w:rPr>
      <w:drawing>
        <wp:inline distT="0" distB="0" distL="0" distR="0" wp14:anchorId="35BB8ECE" wp14:editId="776244EE">
          <wp:extent cx="6496050" cy="416441"/>
          <wp:effectExtent l="0" t="0" r="0" b="31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41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44" w:rsidRDefault="00B73B44" w:rsidP="00B73B44">
      <w:pPr>
        <w:spacing w:after="0" w:line="240" w:lineRule="auto"/>
      </w:pPr>
      <w:r>
        <w:separator/>
      </w:r>
    </w:p>
  </w:footnote>
  <w:footnote w:type="continuationSeparator" w:id="0">
    <w:p w:rsidR="00B73B44" w:rsidRDefault="00B73B44" w:rsidP="00B7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87C"/>
    <w:multiLevelType w:val="multilevel"/>
    <w:tmpl w:val="7F4270A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76C41"/>
    <w:multiLevelType w:val="multilevel"/>
    <w:tmpl w:val="87A434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A1AFD"/>
    <w:multiLevelType w:val="multilevel"/>
    <w:tmpl w:val="17D8FB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45554D"/>
    <w:multiLevelType w:val="multilevel"/>
    <w:tmpl w:val="4202A6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C4"/>
    <w:rsid w:val="00500DEC"/>
    <w:rsid w:val="006A38C4"/>
    <w:rsid w:val="00B73B44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3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B44"/>
  </w:style>
  <w:style w:type="paragraph" w:styleId="a5">
    <w:name w:val="footer"/>
    <w:basedOn w:val="a"/>
    <w:link w:val="a6"/>
    <w:uiPriority w:val="99"/>
    <w:unhideWhenUsed/>
    <w:rsid w:val="00B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B44"/>
  </w:style>
  <w:style w:type="paragraph" w:styleId="a7">
    <w:name w:val="Balloon Text"/>
    <w:basedOn w:val="a"/>
    <w:link w:val="a8"/>
    <w:uiPriority w:val="99"/>
    <w:semiHidden/>
    <w:unhideWhenUsed/>
    <w:rsid w:val="00B7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3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B44"/>
  </w:style>
  <w:style w:type="paragraph" w:styleId="a5">
    <w:name w:val="footer"/>
    <w:basedOn w:val="a"/>
    <w:link w:val="a6"/>
    <w:uiPriority w:val="99"/>
    <w:unhideWhenUsed/>
    <w:rsid w:val="00B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B44"/>
  </w:style>
  <w:style w:type="paragraph" w:styleId="a7">
    <w:name w:val="Balloon Text"/>
    <w:basedOn w:val="a"/>
    <w:link w:val="a8"/>
    <w:uiPriority w:val="99"/>
    <w:semiHidden/>
    <w:unhideWhenUsed/>
    <w:rsid w:val="00B7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ED5D355C483FC321D7A935594A9E275BC200CC470357B6477AA6E22BF5F498B005335446FFCF51590725982ECA0E273B9CB1A48D36537l6a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</cp:revision>
  <dcterms:created xsi:type="dcterms:W3CDTF">2020-03-17T00:26:00Z</dcterms:created>
  <dcterms:modified xsi:type="dcterms:W3CDTF">2020-03-17T00:59:00Z</dcterms:modified>
</cp:coreProperties>
</file>